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5173A" w14:textId="1508FDC3" w:rsidR="00D6192D" w:rsidRDefault="005B1911" w:rsidP="005B1911">
      <w:pPr>
        <w:jc w:val="center"/>
        <w:rPr>
          <w:rFonts w:ascii="Times New Roman" w:hAnsi="Times New Roman" w:cs="Times New Roman"/>
          <w:b/>
          <w:sz w:val="28"/>
          <w:szCs w:val="28"/>
        </w:rPr>
      </w:pPr>
      <w:r w:rsidRPr="00E37DEF">
        <w:rPr>
          <w:rFonts w:ascii="Times New Roman" w:hAnsi="Times New Roman" w:cs="Times New Roman"/>
          <w:b/>
          <w:sz w:val="28"/>
          <w:szCs w:val="28"/>
        </w:rPr>
        <w:t>Phụ</w:t>
      </w:r>
      <w:r w:rsidR="001B7038">
        <w:rPr>
          <w:rFonts w:ascii="Times New Roman" w:hAnsi="Times New Roman" w:cs="Times New Roman"/>
          <w:b/>
          <w:sz w:val="28"/>
          <w:szCs w:val="28"/>
        </w:rPr>
        <w:t xml:space="preserve"> l</w:t>
      </w:r>
      <w:r w:rsidRPr="00E37DEF">
        <w:rPr>
          <w:rFonts w:ascii="Times New Roman" w:hAnsi="Times New Roman" w:cs="Times New Roman"/>
          <w:b/>
          <w:sz w:val="28"/>
          <w:szCs w:val="28"/>
        </w:rPr>
        <w:t xml:space="preserve">ục </w:t>
      </w:r>
      <w:r w:rsidR="00D033C7">
        <w:rPr>
          <w:rFonts w:ascii="Times New Roman" w:hAnsi="Times New Roman" w:cs="Times New Roman"/>
          <w:b/>
          <w:sz w:val="28"/>
          <w:szCs w:val="28"/>
        </w:rPr>
        <w:t>4</w:t>
      </w:r>
    </w:p>
    <w:p w14:paraId="4F74ECCB" w14:textId="2FEAA118" w:rsidR="00007737" w:rsidRPr="00007737" w:rsidRDefault="00007737" w:rsidP="00007737">
      <w:pPr>
        <w:spacing w:line="312" w:lineRule="auto"/>
        <w:jc w:val="center"/>
        <w:rPr>
          <w:rFonts w:ascii="Times New Roman" w:hAnsi="Times New Roman" w:cs="Times New Roman"/>
          <w:b/>
          <w:sz w:val="26"/>
          <w:szCs w:val="26"/>
        </w:rPr>
      </w:pPr>
      <w:r>
        <w:rPr>
          <w:rFonts w:ascii="Times New Roman" w:hAnsi="Times New Roman" w:cs="Times New Roman"/>
          <w:b/>
          <w:sz w:val="26"/>
          <w:szCs w:val="26"/>
        </w:rPr>
        <w:t>(kèm theo Báo cáo tổng kết 07 năm thi hành)</w:t>
      </w:r>
    </w:p>
    <w:p w14:paraId="5889059A" w14:textId="2768C770" w:rsidR="005B1911" w:rsidRDefault="00D50F6C" w:rsidP="005B1911">
      <w:pPr>
        <w:jc w:val="center"/>
        <w:rPr>
          <w:rFonts w:ascii="Times New Roman" w:hAnsi="Times New Roman" w:cs="Times New Roman"/>
          <w:b/>
          <w:sz w:val="28"/>
          <w:szCs w:val="28"/>
        </w:rPr>
      </w:pPr>
      <w:r w:rsidRPr="00E37DEF">
        <w:rPr>
          <w:rFonts w:ascii="Times New Roman" w:hAnsi="Times New Roman" w:cs="Times New Roman"/>
          <w:b/>
          <w:sz w:val="28"/>
          <w:szCs w:val="28"/>
        </w:rPr>
        <w:t>DANH MỤC CÁC VĂN BẢN LIÊN QUAN ĐẾN NGHỊ ĐỊNH SỐ 09</w:t>
      </w:r>
    </w:p>
    <w:p w14:paraId="487F9505" w14:textId="7E61D722" w:rsidR="00D50F6C" w:rsidRPr="007F5CF8" w:rsidRDefault="00D50F6C" w:rsidP="008570F0">
      <w:pPr>
        <w:spacing w:before="120" w:after="120" w:line="264" w:lineRule="auto"/>
        <w:jc w:val="center"/>
        <w:rPr>
          <w:rFonts w:ascii="Times New Roman" w:hAnsi="Times New Roman" w:cs="Times New Roman"/>
          <w:bCs/>
          <w:i/>
          <w:iCs/>
          <w:sz w:val="28"/>
          <w:szCs w:val="28"/>
          <w:lang w:val="pt-BR"/>
        </w:rPr>
      </w:pPr>
      <w:r>
        <w:rPr>
          <w:rFonts w:ascii="Times New Roman" w:hAnsi="Times New Roman" w:cs="Times New Roman"/>
          <w:b/>
          <w:i/>
          <w:iCs/>
          <w:noProof/>
          <w:sz w:val="28"/>
          <w:szCs w:val="28"/>
        </w:rPr>
        <mc:AlternateContent>
          <mc:Choice Requires="wps">
            <w:drawing>
              <wp:anchor distT="0" distB="0" distL="114300" distR="114300" simplePos="0" relativeHeight="251659264" behindDoc="0" locked="0" layoutInCell="1" allowOverlap="1" wp14:anchorId="3A084714" wp14:editId="3A5B8CF9">
                <wp:simplePos x="0" y="0"/>
                <wp:positionH relativeFrom="column">
                  <wp:posOffset>968542</wp:posOffset>
                </wp:positionH>
                <wp:positionV relativeFrom="paragraph">
                  <wp:posOffset>299954</wp:posOffset>
                </wp:positionV>
                <wp:extent cx="444566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445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4A9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5pt,23.6pt" to="426.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" strokecolor="#5b9bd5 [3204]" strokeweight=".5pt">
                <v:stroke joinstyle="miter"/>
              </v:line>
            </w:pict>
          </mc:Fallback>
        </mc:AlternateContent>
      </w:r>
      <w:r w:rsidRPr="007F5CF8">
        <w:rPr>
          <w:rFonts w:ascii="Times New Roman" w:hAnsi="Times New Roman" w:cs="Times New Roman"/>
          <w:bCs/>
          <w:i/>
          <w:iCs/>
          <w:sz w:val="28"/>
          <w:szCs w:val="28"/>
          <w:lang w:val="pt-BR"/>
        </w:rPr>
        <w:t xml:space="preserve">(Ban hành kèm theo Báo cáo số  </w:t>
      </w:r>
      <w:r w:rsidR="000D1471">
        <w:rPr>
          <w:rFonts w:ascii="Times New Roman" w:hAnsi="Times New Roman" w:cs="Times New Roman"/>
          <w:bCs/>
          <w:i/>
          <w:iCs/>
          <w:sz w:val="28"/>
          <w:szCs w:val="28"/>
          <w:lang w:val="pt-BR"/>
        </w:rPr>
        <w:t>125</w:t>
      </w:r>
      <w:r w:rsidRPr="007F5CF8">
        <w:rPr>
          <w:rFonts w:ascii="Times New Roman" w:hAnsi="Times New Roman" w:cs="Times New Roman"/>
          <w:bCs/>
          <w:i/>
          <w:iCs/>
          <w:sz w:val="28"/>
          <w:szCs w:val="28"/>
          <w:lang w:val="pt-BR"/>
        </w:rPr>
        <w:t xml:space="preserve"> /BC-BYT  ngày </w:t>
      </w:r>
      <w:r w:rsidR="000D1471">
        <w:rPr>
          <w:rFonts w:ascii="Times New Roman" w:hAnsi="Times New Roman" w:cs="Times New Roman"/>
          <w:bCs/>
          <w:i/>
          <w:iCs/>
          <w:sz w:val="28"/>
          <w:szCs w:val="28"/>
          <w:lang w:val="pt-BR"/>
        </w:rPr>
        <w:t>09</w:t>
      </w:r>
      <w:r w:rsidRPr="007F5CF8">
        <w:rPr>
          <w:rFonts w:ascii="Times New Roman" w:hAnsi="Times New Roman" w:cs="Times New Roman"/>
          <w:bCs/>
          <w:i/>
          <w:iCs/>
          <w:sz w:val="28"/>
          <w:szCs w:val="28"/>
          <w:lang w:val="pt-BR"/>
        </w:rPr>
        <w:t>/</w:t>
      </w:r>
      <w:r w:rsidR="000D1471">
        <w:rPr>
          <w:rFonts w:ascii="Times New Roman" w:hAnsi="Times New Roman" w:cs="Times New Roman"/>
          <w:bCs/>
          <w:i/>
          <w:iCs/>
          <w:sz w:val="28"/>
          <w:szCs w:val="28"/>
          <w:lang w:val="pt-BR"/>
        </w:rPr>
        <w:t>02</w:t>
      </w:r>
      <w:r w:rsidR="001155F7">
        <w:rPr>
          <w:rFonts w:ascii="Times New Roman" w:hAnsi="Times New Roman" w:cs="Times New Roman"/>
          <w:bCs/>
          <w:i/>
          <w:iCs/>
          <w:sz w:val="28"/>
          <w:szCs w:val="28"/>
          <w:lang w:val="pt-BR"/>
        </w:rPr>
        <w:t xml:space="preserve"> /2023 của Bộ Y tế</w:t>
      </w:r>
      <w:r w:rsidRPr="007F5CF8">
        <w:rPr>
          <w:rFonts w:ascii="Times New Roman" w:hAnsi="Times New Roman" w:cs="Times New Roman"/>
          <w:bCs/>
          <w:i/>
          <w:iCs/>
          <w:sz w:val="28"/>
          <w:szCs w:val="28"/>
          <w:lang w:val="pt-BR"/>
        </w:rPr>
        <w:t>)</w:t>
      </w:r>
    </w:p>
    <w:p w14:paraId="6184ADB1" w14:textId="52CC66F0" w:rsidR="00D50F6C" w:rsidRPr="00C866E1" w:rsidRDefault="00D50F6C" w:rsidP="00D50F6C">
      <w:pPr>
        <w:spacing w:before="120" w:after="120" w:line="264" w:lineRule="auto"/>
        <w:ind w:firstLine="720"/>
        <w:jc w:val="center"/>
        <w:rPr>
          <w:rFonts w:ascii="Times New Roman" w:hAnsi="Times New Roman" w:cs="Times New Roman"/>
          <w:b/>
          <w:i/>
          <w:iCs/>
          <w:sz w:val="28"/>
          <w:szCs w:val="28"/>
          <w:lang w:val="pt-BR"/>
        </w:rPr>
      </w:pPr>
    </w:p>
    <w:tbl>
      <w:tblPr>
        <w:tblStyle w:val="TableGrid"/>
        <w:tblW w:w="9558" w:type="dxa"/>
        <w:tblLook w:val="04A0" w:firstRow="1" w:lastRow="0" w:firstColumn="1" w:lastColumn="0" w:noHBand="0" w:noVBand="1"/>
      </w:tblPr>
      <w:tblGrid>
        <w:gridCol w:w="746"/>
        <w:gridCol w:w="8812"/>
      </w:tblGrid>
      <w:tr w:rsidR="005B1911" w:rsidRPr="00E37DEF" w14:paraId="629B46EB" w14:textId="77777777" w:rsidTr="00E37DEF">
        <w:trPr>
          <w:trHeight w:val="477"/>
        </w:trPr>
        <w:tc>
          <w:tcPr>
            <w:tcW w:w="746" w:type="dxa"/>
          </w:tcPr>
          <w:p w14:paraId="1BA8D69D" w14:textId="77777777" w:rsidR="005B1911" w:rsidRPr="00E37DEF" w:rsidRDefault="005B1911" w:rsidP="00E37DEF">
            <w:pPr>
              <w:rPr>
                <w:rFonts w:ascii="Times New Roman" w:hAnsi="Times New Roman" w:cs="Times New Roman"/>
                <w:b/>
                <w:sz w:val="28"/>
                <w:szCs w:val="28"/>
              </w:rPr>
            </w:pPr>
            <w:r w:rsidRPr="00E37DEF">
              <w:rPr>
                <w:rFonts w:ascii="Times New Roman" w:hAnsi="Times New Roman" w:cs="Times New Roman"/>
                <w:b/>
                <w:sz w:val="28"/>
                <w:szCs w:val="28"/>
              </w:rPr>
              <w:t>STT</w:t>
            </w:r>
          </w:p>
        </w:tc>
        <w:tc>
          <w:tcPr>
            <w:tcW w:w="8812" w:type="dxa"/>
          </w:tcPr>
          <w:p w14:paraId="373E0D91" w14:textId="77777777" w:rsidR="005B1911" w:rsidRPr="00E37DEF" w:rsidRDefault="005B1911" w:rsidP="005B1911">
            <w:pPr>
              <w:jc w:val="center"/>
              <w:rPr>
                <w:rFonts w:ascii="Times New Roman" w:hAnsi="Times New Roman" w:cs="Times New Roman"/>
                <w:b/>
                <w:sz w:val="28"/>
                <w:szCs w:val="28"/>
              </w:rPr>
            </w:pPr>
            <w:r w:rsidRPr="00E37DEF">
              <w:rPr>
                <w:rFonts w:ascii="Times New Roman" w:hAnsi="Times New Roman" w:cs="Times New Roman"/>
                <w:b/>
                <w:sz w:val="28"/>
                <w:szCs w:val="28"/>
              </w:rPr>
              <w:t xml:space="preserve">Tên văn bản </w:t>
            </w:r>
          </w:p>
        </w:tc>
      </w:tr>
      <w:tr w:rsidR="005B1911" w:rsidRPr="00E37DEF" w14:paraId="09554D6A" w14:textId="77777777" w:rsidTr="00E37DEF">
        <w:trPr>
          <w:trHeight w:val="477"/>
        </w:trPr>
        <w:tc>
          <w:tcPr>
            <w:tcW w:w="746" w:type="dxa"/>
          </w:tcPr>
          <w:p w14:paraId="79FC9E01" w14:textId="77777777" w:rsidR="005B1911" w:rsidRPr="00E37DEF" w:rsidRDefault="005B1911" w:rsidP="00E37DEF">
            <w:pPr>
              <w:pStyle w:val="ListParagraph"/>
              <w:numPr>
                <w:ilvl w:val="0"/>
                <w:numId w:val="1"/>
              </w:numPr>
              <w:jc w:val="center"/>
              <w:rPr>
                <w:rFonts w:ascii="Times New Roman" w:hAnsi="Times New Roman" w:cs="Times New Roman"/>
                <w:b/>
                <w:sz w:val="28"/>
                <w:szCs w:val="28"/>
              </w:rPr>
            </w:pPr>
          </w:p>
        </w:tc>
        <w:tc>
          <w:tcPr>
            <w:tcW w:w="8812" w:type="dxa"/>
          </w:tcPr>
          <w:p w14:paraId="6B467722" w14:textId="77777777" w:rsidR="005B1911" w:rsidRPr="00E37DEF" w:rsidRDefault="005B1911" w:rsidP="00E37DEF">
            <w:pPr>
              <w:jc w:val="both"/>
              <w:rPr>
                <w:rFonts w:ascii="Times New Roman" w:hAnsi="Times New Roman" w:cs="Times New Roman"/>
                <w:b/>
                <w:sz w:val="28"/>
                <w:szCs w:val="28"/>
              </w:rPr>
            </w:pPr>
            <w:r w:rsidRPr="00E37DEF">
              <w:rPr>
                <w:rFonts w:ascii="Times New Roman" w:hAnsi="Times New Roman" w:cs="Times New Roman"/>
                <w:sz w:val="28"/>
                <w:szCs w:val="28"/>
              </w:rPr>
              <w:t>Nghị định số 40/2017/NĐ-CP ngày 05/4/2017 về quản lý sản xuất, kinh doanh muối</w:t>
            </w:r>
          </w:p>
        </w:tc>
      </w:tr>
      <w:tr w:rsidR="00E37DEF" w:rsidRPr="00E37DEF" w14:paraId="13FD86A4" w14:textId="77777777" w:rsidTr="00E37DEF">
        <w:trPr>
          <w:trHeight w:val="477"/>
        </w:trPr>
        <w:tc>
          <w:tcPr>
            <w:tcW w:w="746" w:type="dxa"/>
          </w:tcPr>
          <w:p w14:paraId="28878AF0" w14:textId="77777777" w:rsidR="00E37DEF" w:rsidRPr="00E37DEF" w:rsidRDefault="00E37DEF" w:rsidP="00E37DEF">
            <w:pPr>
              <w:pStyle w:val="ListParagraph"/>
              <w:numPr>
                <w:ilvl w:val="0"/>
                <w:numId w:val="1"/>
              </w:numPr>
              <w:jc w:val="center"/>
              <w:rPr>
                <w:rFonts w:ascii="Times New Roman" w:hAnsi="Times New Roman" w:cs="Times New Roman"/>
                <w:b/>
                <w:sz w:val="28"/>
                <w:szCs w:val="28"/>
              </w:rPr>
            </w:pPr>
          </w:p>
        </w:tc>
        <w:tc>
          <w:tcPr>
            <w:tcW w:w="8812" w:type="dxa"/>
          </w:tcPr>
          <w:p w14:paraId="72E9F233" w14:textId="77777777" w:rsidR="00E37DEF" w:rsidRPr="00E37DEF" w:rsidRDefault="00E37DEF" w:rsidP="00E37DEF">
            <w:pPr>
              <w:jc w:val="both"/>
              <w:rPr>
                <w:rFonts w:ascii="Times New Roman" w:hAnsi="Times New Roman" w:cs="Times New Roman"/>
                <w:sz w:val="28"/>
                <w:szCs w:val="28"/>
              </w:rPr>
            </w:pPr>
            <w:r w:rsidRPr="00E37DEF">
              <w:rPr>
                <w:rFonts w:ascii="Times New Roman" w:hAnsi="Times New Roman" w:cs="Times New Roman"/>
                <w:sz w:val="28"/>
                <w:szCs w:val="28"/>
              </w:rPr>
              <w:t xml:space="preserve">Nghị định số 15/2018/NĐ-CP quy định chi tiết thi hành một số điều của Luật an toàn thực phẩm </w:t>
            </w:r>
          </w:p>
        </w:tc>
      </w:tr>
      <w:tr w:rsidR="00E37DEF" w:rsidRPr="00E37DEF" w14:paraId="43D8B13F" w14:textId="77777777" w:rsidTr="00E37DEF">
        <w:trPr>
          <w:trHeight w:val="477"/>
        </w:trPr>
        <w:tc>
          <w:tcPr>
            <w:tcW w:w="746" w:type="dxa"/>
          </w:tcPr>
          <w:p w14:paraId="0022FBA7" w14:textId="77777777" w:rsidR="00E37DEF" w:rsidRPr="00E37DEF" w:rsidRDefault="00E37DEF" w:rsidP="00E37DEF">
            <w:pPr>
              <w:pStyle w:val="ListParagraph"/>
              <w:numPr>
                <w:ilvl w:val="0"/>
                <w:numId w:val="1"/>
              </w:numPr>
              <w:jc w:val="center"/>
              <w:rPr>
                <w:rFonts w:ascii="Times New Roman" w:hAnsi="Times New Roman" w:cs="Times New Roman"/>
                <w:b/>
                <w:sz w:val="28"/>
                <w:szCs w:val="28"/>
              </w:rPr>
            </w:pPr>
          </w:p>
        </w:tc>
        <w:tc>
          <w:tcPr>
            <w:tcW w:w="8812" w:type="dxa"/>
          </w:tcPr>
          <w:p w14:paraId="591CE060" w14:textId="77777777" w:rsidR="00E37DEF" w:rsidRPr="00E37DEF" w:rsidRDefault="00E37DEF" w:rsidP="00E37DEF">
            <w:pPr>
              <w:jc w:val="both"/>
              <w:rPr>
                <w:rFonts w:ascii="Times New Roman" w:hAnsi="Times New Roman" w:cs="Times New Roman"/>
                <w:sz w:val="28"/>
                <w:szCs w:val="28"/>
              </w:rPr>
            </w:pPr>
            <w:r w:rsidRPr="00E37DEF">
              <w:rPr>
                <w:rFonts w:ascii="Times New Roman" w:hAnsi="Times New Roman" w:cs="Times New Roman"/>
                <w:sz w:val="28"/>
                <w:szCs w:val="28"/>
              </w:rPr>
              <w:t xml:space="preserve">Nghị định số 115/2018/NĐ-CP ngày 04/9/2018 quy định xử phạt vi phạm hành chính về an toàn thực phẩm </w:t>
            </w:r>
          </w:p>
        </w:tc>
      </w:tr>
      <w:tr w:rsidR="005B1911" w:rsidRPr="00E37DEF" w14:paraId="5F2985D0" w14:textId="77777777" w:rsidTr="00E37DEF">
        <w:trPr>
          <w:trHeight w:val="477"/>
        </w:trPr>
        <w:tc>
          <w:tcPr>
            <w:tcW w:w="746" w:type="dxa"/>
          </w:tcPr>
          <w:p w14:paraId="6B14951A" w14:textId="77777777" w:rsidR="005B1911" w:rsidRPr="00E37DEF" w:rsidRDefault="005B1911" w:rsidP="00E37DEF">
            <w:pPr>
              <w:pStyle w:val="ListParagraph"/>
              <w:numPr>
                <w:ilvl w:val="0"/>
                <w:numId w:val="1"/>
              </w:numPr>
              <w:jc w:val="center"/>
              <w:rPr>
                <w:rFonts w:ascii="Times New Roman" w:hAnsi="Times New Roman" w:cs="Times New Roman"/>
                <w:b/>
                <w:sz w:val="28"/>
                <w:szCs w:val="28"/>
              </w:rPr>
            </w:pPr>
          </w:p>
        </w:tc>
        <w:tc>
          <w:tcPr>
            <w:tcW w:w="8812" w:type="dxa"/>
          </w:tcPr>
          <w:p w14:paraId="0FA8F0C6" w14:textId="77777777" w:rsidR="005B1911" w:rsidRPr="00E37DEF" w:rsidRDefault="005B1911" w:rsidP="00E37DEF">
            <w:pPr>
              <w:jc w:val="both"/>
              <w:rPr>
                <w:rFonts w:ascii="Times New Roman" w:hAnsi="Times New Roman" w:cs="Times New Roman"/>
                <w:b/>
                <w:sz w:val="28"/>
                <w:szCs w:val="28"/>
              </w:rPr>
            </w:pPr>
            <w:r w:rsidRPr="00E37DEF">
              <w:rPr>
                <w:rFonts w:ascii="Times New Roman" w:eastAsia="Times New Roman" w:hAnsi="Times New Roman" w:cs="Times New Roman"/>
                <w:sz w:val="28"/>
                <w:szCs w:val="28"/>
                <w:lang w:val="vi-VN"/>
              </w:rPr>
              <w:t>Chỉ thị số 46/CT-TTg ngày 21</w:t>
            </w:r>
            <w:r w:rsidRPr="00E37DEF">
              <w:rPr>
                <w:rFonts w:ascii="Times New Roman" w:eastAsia="Times New Roman" w:hAnsi="Times New Roman" w:cs="Times New Roman"/>
                <w:sz w:val="28"/>
                <w:szCs w:val="28"/>
              </w:rPr>
              <w:t>/</w:t>
            </w:r>
            <w:r w:rsidRPr="00E37DEF">
              <w:rPr>
                <w:rFonts w:ascii="Times New Roman" w:eastAsia="Times New Roman" w:hAnsi="Times New Roman" w:cs="Times New Roman"/>
                <w:sz w:val="28"/>
                <w:szCs w:val="28"/>
                <w:lang w:val="vi-VN"/>
              </w:rPr>
              <w:t>12</w:t>
            </w:r>
            <w:r w:rsidRPr="00E37DEF">
              <w:rPr>
                <w:rFonts w:ascii="Times New Roman" w:eastAsia="Times New Roman" w:hAnsi="Times New Roman" w:cs="Times New Roman"/>
                <w:sz w:val="28"/>
                <w:szCs w:val="28"/>
              </w:rPr>
              <w:t>/</w:t>
            </w:r>
            <w:r w:rsidRPr="00E37DEF">
              <w:rPr>
                <w:rFonts w:ascii="Times New Roman" w:eastAsia="Times New Roman" w:hAnsi="Times New Roman" w:cs="Times New Roman"/>
                <w:sz w:val="28"/>
                <w:szCs w:val="28"/>
                <w:lang w:val="pt-BR"/>
              </w:rPr>
              <w:t>2017 về việc tăng cường công tác dinh dưỡng trong tình hình mới</w:t>
            </w:r>
          </w:p>
        </w:tc>
      </w:tr>
      <w:tr w:rsidR="005B1911" w:rsidRPr="00E37DEF" w14:paraId="16962EAE" w14:textId="77777777" w:rsidTr="00E37DEF">
        <w:trPr>
          <w:trHeight w:val="477"/>
        </w:trPr>
        <w:tc>
          <w:tcPr>
            <w:tcW w:w="746" w:type="dxa"/>
          </w:tcPr>
          <w:p w14:paraId="56FF6B01" w14:textId="77777777" w:rsidR="005B1911" w:rsidRPr="00E37DEF" w:rsidRDefault="005B1911" w:rsidP="00E37DEF">
            <w:pPr>
              <w:pStyle w:val="ListParagraph"/>
              <w:numPr>
                <w:ilvl w:val="0"/>
                <w:numId w:val="1"/>
              </w:numPr>
              <w:jc w:val="center"/>
              <w:rPr>
                <w:rFonts w:ascii="Times New Roman" w:hAnsi="Times New Roman" w:cs="Times New Roman"/>
                <w:b/>
                <w:sz w:val="28"/>
                <w:szCs w:val="28"/>
              </w:rPr>
            </w:pPr>
          </w:p>
        </w:tc>
        <w:tc>
          <w:tcPr>
            <w:tcW w:w="8812" w:type="dxa"/>
          </w:tcPr>
          <w:p w14:paraId="1FB8FB87" w14:textId="77777777" w:rsidR="005B1911" w:rsidRPr="00E37DEF" w:rsidRDefault="005B1911" w:rsidP="00E37DEF">
            <w:pPr>
              <w:jc w:val="both"/>
              <w:rPr>
                <w:rFonts w:ascii="Times New Roman" w:eastAsia="Times New Roman" w:hAnsi="Times New Roman" w:cs="Times New Roman"/>
                <w:sz w:val="28"/>
                <w:szCs w:val="28"/>
                <w:lang w:val="vi-VN"/>
              </w:rPr>
            </w:pPr>
            <w:r w:rsidRPr="00E37DEF">
              <w:rPr>
                <w:rFonts w:ascii="Times New Roman" w:eastAsia="Times New Roman" w:hAnsi="Times New Roman" w:cs="Times New Roman"/>
                <w:sz w:val="28"/>
                <w:szCs w:val="28"/>
                <w:lang w:val="vi-VN"/>
              </w:rPr>
              <w:t xml:space="preserve">Thông tư số 08/2021/TT-BNNPTNT ngày 03/8/2021 của Bộ trưởng Bộ Nông nghiệp và Phát triển nông thôn ban hành Quy chuẩn kỹ thuật quốc gia đối với </w:t>
            </w:r>
            <w:r w:rsidRPr="00E37DEF">
              <w:rPr>
                <w:rFonts w:ascii="Times New Roman" w:eastAsia="Times New Roman" w:hAnsi="Times New Roman" w:cs="Times New Roman"/>
                <w:bCs/>
                <w:sz w:val="28"/>
                <w:szCs w:val="28"/>
                <w:lang w:val="vi-VN"/>
              </w:rPr>
              <w:t>muối (Natri clorua) thực phẩm và muối (Natri clorua) tinh (QCVN 01-193:2021/BNNP</w:t>
            </w:r>
            <w:r w:rsidR="00AD2382" w:rsidRPr="00E37DEF">
              <w:rPr>
                <w:rFonts w:ascii="Times New Roman" w:eastAsia="Times New Roman" w:hAnsi="Times New Roman" w:cs="Times New Roman"/>
                <w:bCs/>
                <w:sz w:val="28"/>
                <w:szCs w:val="28"/>
                <w:lang w:val="vi-VN"/>
              </w:rPr>
              <w:t>TNT, QCVN 01-194:2021/BNNPTNT)</w:t>
            </w:r>
          </w:p>
        </w:tc>
      </w:tr>
      <w:tr w:rsidR="00AD2382" w:rsidRPr="00E37DEF" w14:paraId="120E75A2" w14:textId="77777777" w:rsidTr="00E37DEF">
        <w:trPr>
          <w:trHeight w:val="477"/>
        </w:trPr>
        <w:tc>
          <w:tcPr>
            <w:tcW w:w="746" w:type="dxa"/>
          </w:tcPr>
          <w:p w14:paraId="1A898B60"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29B4A443" w14:textId="77777777" w:rsidR="00AD2382" w:rsidRPr="00E37DEF" w:rsidRDefault="00AD2382" w:rsidP="00E37DEF">
            <w:pPr>
              <w:jc w:val="both"/>
              <w:rPr>
                <w:rFonts w:ascii="Times New Roman" w:eastAsia="Times New Roman" w:hAnsi="Times New Roman" w:cs="Times New Roman"/>
                <w:sz w:val="28"/>
                <w:szCs w:val="28"/>
                <w:lang w:val="vi-VN"/>
              </w:rPr>
            </w:pPr>
            <w:r w:rsidRPr="00E37DEF">
              <w:rPr>
                <w:rFonts w:ascii="Times New Roman" w:eastAsia="Times New Roman" w:hAnsi="Times New Roman" w:cs="Times New Roman"/>
                <w:sz w:val="28"/>
                <w:szCs w:val="28"/>
                <w:lang w:val="vi-VN"/>
              </w:rPr>
              <w:t xml:space="preserve">Thông tư số 38/2018/TT-BNNPTNT ngày 25/12/2018 </w:t>
            </w:r>
            <w:r w:rsidRPr="00E37DEF">
              <w:rPr>
                <w:rFonts w:ascii="Times New Roman" w:eastAsia="Times New Roman" w:hAnsi="Times New Roman" w:cs="Times New Roman"/>
                <w:sz w:val="28"/>
                <w:szCs w:val="28"/>
              </w:rPr>
              <w:t xml:space="preserve">Bộ trưởng </w:t>
            </w:r>
            <w:r w:rsidRPr="00E37DEF">
              <w:rPr>
                <w:rFonts w:ascii="Times New Roman" w:eastAsia="Times New Roman" w:hAnsi="Times New Roman" w:cs="Times New Roman"/>
                <w:sz w:val="28"/>
                <w:szCs w:val="28"/>
                <w:lang w:val="vi-VN"/>
              </w:rPr>
              <w:t>Bộ Nông nghiệp và Phát triển nông thôn</w:t>
            </w:r>
            <w:r w:rsidRPr="00E37DEF">
              <w:rPr>
                <w:rFonts w:ascii="Times New Roman" w:eastAsia="Times New Roman" w:hAnsi="Times New Roman" w:cs="Times New Roman"/>
                <w:sz w:val="28"/>
                <w:szCs w:val="28"/>
              </w:rPr>
              <w:t xml:space="preserve"> </w:t>
            </w:r>
            <w:r w:rsidRPr="00E37DEF">
              <w:rPr>
                <w:rFonts w:ascii="Times New Roman" w:eastAsia="Times New Roman" w:hAnsi="Times New Roman" w:cs="Times New Roman"/>
                <w:sz w:val="28"/>
                <w:szCs w:val="28"/>
                <w:lang w:val="vi-VN"/>
              </w:rPr>
              <w:t>quy định việc thẩm định, chứng nhận cơ sở sản xuất, kinh doanh thực phẩm nông, lâm, thủy sản đủ điều kiện an toàn thực phẩm thuộc phạm vi quản lý của Bộ Nông nghiệp và Phát triển nông thôn</w:t>
            </w:r>
          </w:p>
        </w:tc>
      </w:tr>
      <w:tr w:rsidR="00AD2382" w:rsidRPr="00E37DEF" w14:paraId="4420DD9B" w14:textId="77777777" w:rsidTr="00E37DEF">
        <w:trPr>
          <w:trHeight w:val="477"/>
        </w:trPr>
        <w:tc>
          <w:tcPr>
            <w:tcW w:w="746" w:type="dxa"/>
          </w:tcPr>
          <w:p w14:paraId="4FC392C7"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1CE2CEB6" w14:textId="77777777" w:rsidR="00AD2382" w:rsidRPr="00E37DEF" w:rsidRDefault="00AD2382" w:rsidP="00E37DEF">
            <w:pPr>
              <w:jc w:val="both"/>
              <w:rPr>
                <w:rFonts w:ascii="Times New Roman" w:eastAsia="Times New Roman" w:hAnsi="Times New Roman" w:cs="Times New Roman"/>
                <w:sz w:val="28"/>
                <w:szCs w:val="28"/>
                <w:lang w:val="vi-VN"/>
              </w:rPr>
            </w:pPr>
            <w:r w:rsidRPr="00E37DEF">
              <w:rPr>
                <w:rFonts w:ascii="Times New Roman" w:eastAsia="Times New Roman" w:hAnsi="Times New Roman" w:cs="Times New Roman"/>
                <w:sz w:val="28"/>
                <w:szCs w:val="28"/>
                <w:lang w:val="vi-VN"/>
              </w:rPr>
              <w:t xml:space="preserve">Thông tư số 39/2018/TT-BNNPTNT ngày 27/12/2018 </w:t>
            </w:r>
            <w:r w:rsidRPr="00E37DEF">
              <w:rPr>
                <w:rFonts w:ascii="Times New Roman" w:eastAsia="Times New Roman" w:hAnsi="Times New Roman" w:cs="Times New Roman"/>
                <w:sz w:val="28"/>
                <w:szCs w:val="28"/>
              </w:rPr>
              <w:t xml:space="preserve">của Bộ trưởng </w:t>
            </w:r>
            <w:r w:rsidRPr="00E37DEF">
              <w:rPr>
                <w:rFonts w:ascii="Times New Roman" w:eastAsia="Times New Roman" w:hAnsi="Times New Roman" w:cs="Times New Roman"/>
                <w:sz w:val="28"/>
                <w:szCs w:val="28"/>
                <w:lang w:val="vi-VN"/>
              </w:rPr>
              <w:t>Bộ Nông nghiệp và Phát triển nông thôn</w:t>
            </w:r>
            <w:r w:rsidRPr="00E37DEF">
              <w:rPr>
                <w:rFonts w:ascii="Times New Roman" w:eastAsia="Times New Roman" w:hAnsi="Times New Roman" w:cs="Times New Roman"/>
                <w:sz w:val="28"/>
                <w:szCs w:val="28"/>
              </w:rPr>
              <w:t xml:space="preserve"> </w:t>
            </w:r>
            <w:r w:rsidRPr="00E37DEF">
              <w:rPr>
                <w:rFonts w:ascii="Times New Roman" w:eastAsia="Times New Roman" w:hAnsi="Times New Roman" w:cs="Times New Roman"/>
                <w:sz w:val="28"/>
                <w:szCs w:val="28"/>
                <w:lang w:val="vi-VN"/>
              </w:rPr>
              <w:t>hướng dẫn kiểm tra chất lượng, an toàn thực phẩm muối nhập khẩu thuộc trách nhiệm quản lý của Bộ Nông nghiệp và Phát triển nông thôn</w:t>
            </w:r>
          </w:p>
        </w:tc>
      </w:tr>
      <w:tr w:rsidR="00AD2382" w:rsidRPr="00E37DEF" w14:paraId="70069F7C" w14:textId="77777777" w:rsidTr="00E37DEF">
        <w:trPr>
          <w:trHeight w:val="477"/>
        </w:trPr>
        <w:tc>
          <w:tcPr>
            <w:tcW w:w="746" w:type="dxa"/>
          </w:tcPr>
          <w:p w14:paraId="3BE253B5"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74B21CC5" w14:textId="77777777" w:rsidR="00AD2382" w:rsidRPr="00E37DEF" w:rsidRDefault="00AD2382" w:rsidP="00E37DEF">
            <w:pPr>
              <w:jc w:val="both"/>
              <w:rPr>
                <w:rFonts w:ascii="Times New Roman" w:eastAsia="Times New Roman" w:hAnsi="Times New Roman" w:cs="Times New Roman"/>
                <w:sz w:val="28"/>
                <w:szCs w:val="28"/>
                <w:lang w:val="vi-VN"/>
              </w:rPr>
            </w:pPr>
            <w:r w:rsidRPr="00E37DEF">
              <w:rPr>
                <w:rFonts w:ascii="Times New Roman" w:eastAsia="Times New Roman" w:hAnsi="Times New Roman" w:cs="Times New Roman"/>
                <w:sz w:val="28"/>
                <w:szCs w:val="28"/>
                <w:lang w:val="vi-VN"/>
              </w:rPr>
              <w:t xml:space="preserve">Thông tư số 43/2018/TT-BCT ngày 15/11/2018 </w:t>
            </w:r>
            <w:r w:rsidRPr="00E37DEF">
              <w:rPr>
                <w:rFonts w:ascii="Times New Roman" w:eastAsia="Times New Roman" w:hAnsi="Times New Roman" w:cs="Times New Roman"/>
                <w:sz w:val="28"/>
                <w:szCs w:val="28"/>
              </w:rPr>
              <w:t>của Bộ trưởng Bộ Công Thương q</w:t>
            </w:r>
            <w:r w:rsidRPr="00E37DEF">
              <w:rPr>
                <w:rFonts w:ascii="Times New Roman" w:eastAsia="Times New Roman" w:hAnsi="Times New Roman" w:cs="Times New Roman"/>
                <w:sz w:val="28"/>
                <w:szCs w:val="28"/>
                <w:lang w:val="vi-VN"/>
              </w:rPr>
              <w:t>uy định về quản lý an toàn thực phẩm thuộc trách nhiệm của Bộ Công Thương.</w:t>
            </w:r>
          </w:p>
        </w:tc>
      </w:tr>
      <w:tr w:rsidR="00AD2382" w:rsidRPr="00E37DEF" w14:paraId="4C1C74BC" w14:textId="77777777" w:rsidTr="00E37DEF">
        <w:trPr>
          <w:trHeight w:val="477"/>
        </w:trPr>
        <w:tc>
          <w:tcPr>
            <w:tcW w:w="746" w:type="dxa"/>
          </w:tcPr>
          <w:p w14:paraId="492143DE"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1C35842D" w14:textId="77777777" w:rsidR="00AD2382" w:rsidRPr="00E37DEF" w:rsidRDefault="00AD2382" w:rsidP="00E37DEF">
            <w:pPr>
              <w:jc w:val="both"/>
              <w:rPr>
                <w:rFonts w:ascii="Times New Roman" w:eastAsia="Times New Roman" w:hAnsi="Times New Roman" w:cs="Times New Roman"/>
                <w:sz w:val="28"/>
                <w:szCs w:val="28"/>
                <w:lang w:val="vi-VN"/>
              </w:rPr>
            </w:pPr>
            <w:r w:rsidRPr="00E37DEF">
              <w:rPr>
                <w:rFonts w:ascii="Times New Roman" w:eastAsia="Times New Roman" w:hAnsi="Times New Roman" w:cs="Times New Roman"/>
                <w:sz w:val="28"/>
                <w:szCs w:val="28"/>
              </w:rPr>
              <w:t xml:space="preserve">Thông tư số 18/2011/TT-BYT ngày 30/5/2011 của Bộ trưởng Bộ Y tế </w:t>
            </w:r>
            <w:r w:rsidRPr="00E37DEF">
              <w:rPr>
                <w:rFonts w:ascii="Times New Roman" w:eastAsia="Times New Roman" w:hAnsi="Times New Roman" w:cs="Times New Roman"/>
                <w:sz w:val="28"/>
                <w:szCs w:val="28"/>
                <w:lang w:val="vi-VN"/>
              </w:rPr>
              <w:t>ban hành các quy chuẩn kỹ thuật quốc gia đối với thực phẩm bổ sung vi chất dinh dưỡng</w:t>
            </w:r>
          </w:p>
        </w:tc>
      </w:tr>
      <w:tr w:rsidR="00AD2382" w:rsidRPr="00E37DEF" w14:paraId="63836912" w14:textId="77777777" w:rsidTr="00E37DEF">
        <w:trPr>
          <w:trHeight w:val="477"/>
        </w:trPr>
        <w:tc>
          <w:tcPr>
            <w:tcW w:w="746" w:type="dxa"/>
          </w:tcPr>
          <w:p w14:paraId="7AB72796"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5F7696C8" w14:textId="77777777" w:rsidR="00AD2382" w:rsidRPr="00E37DEF" w:rsidRDefault="00AD2382" w:rsidP="00E37DEF">
            <w:pPr>
              <w:pStyle w:val="FootnoteText"/>
              <w:jc w:val="both"/>
              <w:rPr>
                <w:sz w:val="28"/>
                <w:szCs w:val="28"/>
                <w:lang w:val="vi-VN"/>
              </w:rPr>
            </w:pPr>
            <w:r w:rsidRPr="00E37DEF">
              <w:rPr>
                <w:sz w:val="28"/>
                <w:szCs w:val="28"/>
              </w:rPr>
              <w:t xml:space="preserve">Thông tư số 03/2011/TT-BYT ngày 13/01/2011 </w:t>
            </w:r>
            <w:r w:rsidR="00E37DEF" w:rsidRPr="00E37DEF">
              <w:rPr>
                <w:sz w:val="28"/>
                <w:szCs w:val="28"/>
              </w:rPr>
              <w:t xml:space="preserve">của Bộ trưởng Bộ Y tế </w:t>
            </w:r>
            <w:r w:rsidR="00E37DEF">
              <w:rPr>
                <w:sz w:val="28"/>
                <w:szCs w:val="28"/>
              </w:rPr>
              <w:t xml:space="preserve"> b</w:t>
            </w:r>
            <w:r w:rsidRPr="00E37DEF">
              <w:rPr>
                <w:sz w:val="28"/>
                <w:szCs w:val="28"/>
              </w:rPr>
              <w:t xml:space="preserve">an hành QCVN 3-6:2011/BYT - Quy chuẩn kỹ thuật quốc gia đối với các chất được sử dụng để bổ sung iod vào thực phẩm </w:t>
            </w:r>
          </w:p>
        </w:tc>
      </w:tr>
      <w:tr w:rsidR="00AD2382" w:rsidRPr="00E37DEF" w14:paraId="6514C896" w14:textId="77777777" w:rsidTr="00E37DEF">
        <w:trPr>
          <w:trHeight w:val="477"/>
        </w:trPr>
        <w:tc>
          <w:tcPr>
            <w:tcW w:w="746" w:type="dxa"/>
          </w:tcPr>
          <w:p w14:paraId="4362BF64"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3E552FBA" w14:textId="77777777" w:rsidR="00AD2382" w:rsidRPr="00E37DEF" w:rsidRDefault="00AD2382" w:rsidP="00E37DEF">
            <w:pPr>
              <w:pStyle w:val="FootnoteText"/>
              <w:jc w:val="both"/>
              <w:rPr>
                <w:sz w:val="28"/>
                <w:szCs w:val="28"/>
              </w:rPr>
            </w:pPr>
            <w:r w:rsidRPr="00E37DEF">
              <w:rPr>
                <w:sz w:val="28"/>
                <w:szCs w:val="28"/>
              </w:rPr>
              <w:t xml:space="preserve">Thông tư số 04/2011/TT-BYT ngày 13/01/2011 </w:t>
            </w:r>
            <w:r w:rsidR="00E37DEF" w:rsidRPr="00E37DEF">
              <w:rPr>
                <w:sz w:val="28"/>
                <w:szCs w:val="28"/>
              </w:rPr>
              <w:t xml:space="preserve">của Bộ trưởng Bộ Y tế </w:t>
            </w:r>
            <w:r w:rsidR="00E37DEF">
              <w:rPr>
                <w:sz w:val="28"/>
                <w:szCs w:val="28"/>
              </w:rPr>
              <w:t xml:space="preserve"> b</w:t>
            </w:r>
            <w:r w:rsidRPr="00E37DEF">
              <w:rPr>
                <w:sz w:val="28"/>
                <w:szCs w:val="28"/>
              </w:rPr>
              <w:t xml:space="preserve">an hành QCVN 9-1:2011/BYT - Quy chuẩn kỹ thuật quốc gia đối với muối I-ốt </w:t>
            </w:r>
          </w:p>
        </w:tc>
      </w:tr>
      <w:tr w:rsidR="00AD2382" w:rsidRPr="00E37DEF" w14:paraId="4D9E474F" w14:textId="77777777" w:rsidTr="00E37DEF">
        <w:trPr>
          <w:trHeight w:val="477"/>
        </w:trPr>
        <w:tc>
          <w:tcPr>
            <w:tcW w:w="746" w:type="dxa"/>
          </w:tcPr>
          <w:p w14:paraId="69601069"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256277E5" w14:textId="77777777" w:rsidR="00AD2382" w:rsidRPr="00E37DEF" w:rsidRDefault="00AD2382" w:rsidP="00E37DEF">
            <w:pPr>
              <w:pStyle w:val="FootnoteText"/>
              <w:jc w:val="both"/>
              <w:rPr>
                <w:sz w:val="28"/>
                <w:szCs w:val="28"/>
              </w:rPr>
            </w:pPr>
            <w:r w:rsidRPr="00E37DEF">
              <w:rPr>
                <w:sz w:val="28"/>
                <w:szCs w:val="28"/>
              </w:rPr>
              <w:t xml:space="preserve">Thông tư số 14/2010/TT-BYT ngày 20/5/2010 </w:t>
            </w:r>
            <w:r w:rsidR="00E37DEF" w:rsidRPr="00E37DEF">
              <w:rPr>
                <w:sz w:val="28"/>
                <w:szCs w:val="28"/>
              </w:rPr>
              <w:t xml:space="preserve">của Bộ trưởng Bộ Y tế </w:t>
            </w:r>
            <w:r w:rsidR="00E37DEF">
              <w:rPr>
                <w:sz w:val="28"/>
                <w:szCs w:val="28"/>
              </w:rPr>
              <w:t>b</w:t>
            </w:r>
            <w:r w:rsidRPr="00E37DEF">
              <w:rPr>
                <w:sz w:val="28"/>
                <w:szCs w:val="28"/>
              </w:rPr>
              <w:t>an hành QCVN 3-1:2010/BYT Quy chuẩn kỹ thuật quốc gia đối với các chất được sử dụng để bổ sung kẽm vào thực phẩm</w:t>
            </w:r>
          </w:p>
        </w:tc>
      </w:tr>
      <w:tr w:rsidR="00AD2382" w:rsidRPr="00E37DEF" w14:paraId="4A5B069F" w14:textId="77777777" w:rsidTr="00E37DEF">
        <w:trPr>
          <w:trHeight w:val="477"/>
        </w:trPr>
        <w:tc>
          <w:tcPr>
            <w:tcW w:w="746" w:type="dxa"/>
          </w:tcPr>
          <w:p w14:paraId="4C22879A"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63B8F9FB" w14:textId="77777777" w:rsidR="00AD2382" w:rsidRPr="00E37DEF" w:rsidRDefault="00AD2382" w:rsidP="00E37DEF">
            <w:pPr>
              <w:pStyle w:val="FootnoteText"/>
              <w:jc w:val="both"/>
              <w:rPr>
                <w:sz w:val="28"/>
                <w:szCs w:val="28"/>
              </w:rPr>
            </w:pPr>
            <w:r w:rsidRPr="00E37DEF">
              <w:rPr>
                <w:sz w:val="28"/>
                <w:szCs w:val="28"/>
              </w:rPr>
              <w:t xml:space="preserve">Thông tư số 16/2010/TT-BYT ngày 20/5/2010 </w:t>
            </w:r>
            <w:r w:rsidR="00E37DEF" w:rsidRPr="00E37DEF">
              <w:rPr>
                <w:sz w:val="28"/>
                <w:szCs w:val="28"/>
              </w:rPr>
              <w:t xml:space="preserve">của Bộ trưởng Bộ Y tế </w:t>
            </w:r>
            <w:r w:rsidR="00E37DEF">
              <w:rPr>
                <w:sz w:val="28"/>
                <w:szCs w:val="28"/>
              </w:rPr>
              <w:t>b</w:t>
            </w:r>
            <w:r w:rsidRPr="00E37DEF">
              <w:rPr>
                <w:sz w:val="28"/>
                <w:szCs w:val="28"/>
              </w:rPr>
              <w:t>an hành QCVN 3-3:2010/BYT- Quy chuẩn kỹ thuật quốc gia đối với các chất được sử dụng để bổ sung sắt vào thực phẩm</w:t>
            </w:r>
          </w:p>
        </w:tc>
      </w:tr>
      <w:tr w:rsidR="00AD2382" w:rsidRPr="00E37DEF" w14:paraId="361DBFB3" w14:textId="77777777" w:rsidTr="00E37DEF">
        <w:trPr>
          <w:trHeight w:val="477"/>
        </w:trPr>
        <w:tc>
          <w:tcPr>
            <w:tcW w:w="746" w:type="dxa"/>
          </w:tcPr>
          <w:p w14:paraId="2119E5F1"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799722C4" w14:textId="77777777" w:rsidR="00AD2382" w:rsidRPr="00E37DEF" w:rsidRDefault="00AD2382" w:rsidP="00E37DEF">
            <w:pPr>
              <w:pStyle w:val="FootnoteText"/>
              <w:jc w:val="both"/>
              <w:rPr>
                <w:sz w:val="28"/>
                <w:szCs w:val="28"/>
              </w:rPr>
            </w:pPr>
            <w:r w:rsidRPr="00E37DEF">
              <w:rPr>
                <w:sz w:val="28"/>
                <w:szCs w:val="28"/>
              </w:rPr>
              <w:t>Thông tư số 18/2011/TT-BYT ngày 30/5/2011</w:t>
            </w:r>
            <w:r w:rsidR="00E37DEF">
              <w:rPr>
                <w:sz w:val="28"/>
                <w:szCs w:val="28"/>
              </w:rPr>
              <w:t xml:space="preserve"> </w:t>
            </w:r>
            <w:r w:rsidR="00E37DEF" w:rsidRPr="00E37DEF">
              <w:rPr>
                <w:sz w:val="28"/>
                <w:szCs w:val="28"/>
              </w:rPr>
              <w:t xml:space="preserve">của Bộ trưởng Bộ Y tế </w:t>
            </w:r>
            <w:r w:rsidR="00E37DEF">
              <w:rPr>
                <w:sz w:val="28"/>
                <w:szCs w:val="28"/>
              </w:rPr>
              <w:t>b</w:t>
            </w:r>
            <w:r w:rsidRPr="00E37DEF">
              <w:rPr>
                <w:sz w:val="28"/>
                <w:szCs w:val="28"/>
              </w:rPr>
              <w:t xml:space="preserve">an hành QCVN 9-2:2011/BYT- Quy chuẩn kỹ thuật quốc gia đối với thực phẩm bổ sung vi chất dinh dưỡng </w:t>
            </w:r>
          </w:p>
        </w:tc>
      </w:tr>
      <w:tr w:rsidR="00AD2382" w:rsidRPr="00E37DEF" w14:paraId="51A3D58E" w14:textId="77777777" w:rsidTr="00E37DEF">
        <w:trPr>
          <w:trHeight w:val="477"/>
        </w:trPr>
        <w:tc>
          <w:tcPr>
            <w:tcW w:w="746" w:type="dxa"/>
          </w:tcPr>
          <w:p w14:paraId="2E5011AB"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50C28637" w14:textId="77777777" w:rsidR="00AD2382" w:rsidRPr="00E37DEF" w:rsidRDefault="00AD2382" w:rsidP="00E37DEF">
            <w:pPr>
              <w:pStyle w:val="FootnoteText"/>
              <w:jc w:val="both"/>
              <w:rPr>
                <w:sz w:val="28"/>
                <w:szCs w:val="28"/>
              </w:rPr>
            </w:pPr>
            <w:r w:rsidRPr="00E37DEF">
              <w:rPr>
                <w:sz w:val="28"/>
                <w:szCs w:val="28"/>
              </w:rPr>
              <w:t xml:space="preserve">Thông tư số 44/2015/TT-BYT ngày 30/11/2015 </w:t>
            </w:r>
            <w:r w:rsidR="00E37DEF" w:rsidRPr="00E37DEF">
              <w:rPr>
                <w:sz w:val="28"/>
                <w:szCs w:val="28"/>
              </w:rPr>
              <w:t xml:space="preserve">của Bộ trưởng Bộ Y tế </w:t>
            </w:r>
            <w:r w:rsidR="00E37DEF">
              <w:rPr>
                <w:sz w:val="28"/>
                <w:szCs w:val="28"/>
              </w:rPr>
              <w:t>b</w:t>
            </w:r>
            <w:r w:rsidRPr="00E37DEF">
              <w:rPr>
                <w:sz w:val="28"/>
                <w:szCs w:val="28"/>
              </w:rPr>
              <w:t xml:space="preserve">an hành Danh mục vi chất dinh dưỡng sử dụng trong thực phẩm </w:t>
            </w:r>
          </w:p>
        </w:tc>
      </w:tr>
      <w:tr w:rsidR="00AD2382" w:rsidRPr="00E37DEF" w14:paraId="799BF348" w14:textId="77777777" w:rsidTr="00E37DEF">
        <w:trPr>
          <w:trHeight w:val="477"/>
        </w:trPr>
        <w:tc>
          <w:tcPr>
            <w:tcW w:w="746" w:type="dxa"/>
          </w:tcPr>
          <w:p w14:paraId="15447FCE" w14:textId="77777777" w:rsidR="00AD2382" w:rsidRPr="00E37DEF" w:rsidRDefault="00AD2382" w:rsidP="00E37DEF">
            <w:pPr>
              <w:pStyle w:val="ListParagraph"/>
              <w:numPr>
                <w:ilvl w:val="0"/>
                <w:numId w:val="1"/>
              </w:numPr>
              <w:jc w:val="center"/>
              <w:rPr>
                <w:rFonts w:ascii="Times New Roman" w:hAnsi="Times New Roman" w:cs="Times New Roman"/>
                <w:b/>
                <w:sz w:val="28"/>
                <w:szCs w:val="28"/>
              </w:rPr>
            </w:pPr>
          </w:p>
        </w:tc>
        <w:tc>
          <w:tcPr>
            <w:tcW w:w="8812" w:type="dxa"/>
          </w:tcPr>
          <w:p w14:paraId="7FE7C5CB" w14:textId="77777777" w:rsidR="00AD2382" w:rsidRPr="00E37DEF" w:rsidRDefault="00E37DEF" w:rsidP="00E37DEF">
            <w:pPr>
              <w:pStyle w:val="FootnoteText"/>
              <w:jc w:val="both"/>
              <w:rPr>
                <w:sz w:val="28"/>
                <w:szCs w:val="28"/>
              </w:rPr>
            </w:pPr>
            <w:r w:rsidRPr="00E37DEF">
              <w:rPr>
                <w:sz w:val="28"/>
                <w:szCs w:val="28"/>
              </w:rPr>
              <w:t>Thông tư số 16/2019/TT-BYT ngày</w:t>
            </w:r>
            <w:r>
              <w:rPr>
                <w:sz w:val="28"/>
                <w:szCs w:val="28"/>
              </w:rPr>
              <w:t xml:space="preserve"> </w:t>
            </w:r>
            <w:r w:rsidRPr="00E37DEF">
              <w:rPr>
                <w:sz w:val="28"/>
                <w:szCs w:val="28"/>
              </w:rPr>
              <w:t xml:space="preserve">12/7/2019 của Bộ trưởng Bộ Y tế </w:t>
            </w:r>
            <w:r>
              <w:rPr>
                <w:sz w:val="28"/>
                <w:szCs w:val="28"/>
              </w:rPr>
              <w:t>b</w:t>
            </w:r>
            <w:r w:rsidRPr="00E37DEF">
              <w:rPr>
                <w:sz w:val="28"/>
                <w:szCs w:val="28"/>
              </w:rPr>
              <w:t>an hành QCVN 3-7:2019/BYT - Quy chuẩ</w:t>
            </w:r>
            <w:r w:rsidR="001B7038">
              <w:rPr>
                <w:sz w:val="28"/>
                <w:szCs w:val="28"/>
              </w:rPr>
              <w:t>n</w:t>
            </w:r>
            <w:r w:rsidRPr="00E37DEF">
              <w:rPr>
                <w:sz w:val="28"/>
                <w:szCs w:val="28"/>
              </w:rPr>
              <w:t xml:space="preserve"> kỹ thuật quốc gia đối với vitamin A để bổ sung vào dầu thực vật </w:t>
            </w:r>
          </w:p>
        </w:tc>
      </w:tr>
    </w:tbl>
    <w:p w14:paraId="6ED0F8C8" w14:textId="77777777" w:rsidR="005B1911" w:rsidRPr="00E37DEF" w:rsidRDefault="005B1911" w:rsidP="005B1911">
      <w:pPr>
        <w:jc w:val="center"/>
        <w:rPr>
          <w:rFonts w:ascii="Times New Roman" w:hAnsi="Times New Roman" w:cs="Times New Roman"/>
          <w:b/>
          <w:sz w:val="28"/>
          <w:szCs w:val="28"/>
        </w:rPr>
      </w:pPr>
    </w:p>
    <w:sectPr w:rsidR="005B1911" w:rsidRPr="00E37DEF" w:rsidSect="008570F0">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CECAC" w14:textId="77777777" w:rsidR="00A502BD" w:rsidRDefault="00A502BD" w:rsidP="00D50F6C">
      <w:pPr>
        <w:spacing w:after="0" w:line="240" w:lineRule="auto"/>
      </w:pPr>
      <w:r>
        <w:separator/>
      </w:r>
    </w:p>
  </w:endnote>
  <w:endnote w:type="continuationSeparator" w:id="0">
    <w:p w14:paraId="242BD88C" w14:textId="77777777" w:rsidR="00A502BD" w:rsidRDefault="00A502BD" w:rsidP="00D5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9831C" w14:textId="77777777" w:rsidR="00A502BD" w:rsidRDefault="00A502BD" w:rsidP="00D50F6C">
      <w:pPr>
        <w:spacing w:after="0" w:line="240" w:lineRule="auto"/>
      </w:pPr>
      <w:r>
        <w:separator/>
      </w:r>
    </w:p>
  </w:footnote>
  <w:footnote w:type="continuationSeparator" w:id="0">
    <w:p w14:paraId="391CB2D7" w14:textId="77777777" w:rsidR="00A502BD" w:rsidRDefault="00A502BD" w:rsidP="00D5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380651"/>
      <w:docPartObj>
        <w:docPartGallery w:val="Page Numbers (Top of Page)"/>
        <w:docPartUnique/>
      </w:docPartObj>
    </w:sdtPr>
    <w:sdtEndPr>
      <w:rPr>
        <w:noProof/>
      </w:rPr>
    </w:sdtEndPr>
    <w:sdtContent>
      <w:p w14:paraId="599A3127" w14:textId="4553EF46" w:rsidR="00D50F6C" w:rsidRDefault="00D50F6C">
        <w:pPr>
          <w:pStyle w:val="Header"/>
          <w:jc w:val="center"/>
        </w:pPr>
        <w:r>
          <w:fldChar w:fldCharType="begin"/>
        </w:r>
        <w:r>
          <w:instrText xml:space="preserve"> PAGE   \* MERGEFORMAT </w:instrText>
        </w:r>
        <w:r>
          <w:fldChar w:fldCharType="separate"/>
        </w:r>
        <w:r w:rsidR="00F9502D">
          <w:rPr>
            <w:noProof/>
          </w:rPr>
          <w:t>2</w:t>
        </w:r>
        <w:r>
          <w:rPr>
            <w:noProof/>
          </w:rPr>
          <w:fldChar w:fldCharType="end"/>
        </w:r>
      </w:p>
    </w:sdtContent>
  </w:sdt>
  <w:p w14:paraId="0CE25403" w14:textId="77777777" w:rsidR="00D50F6C" w:rsidRDefault="00D5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93CBF"/>
    <w:multiLevelType w:val="hybridMultilevel"/>
    <w:tmpl w:val="6D1055A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99178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11"/>
    <w:rsid w:val="00007737"/>
    <w:rsid w:val="000D1471"/>
    <w:rsid w:val="001155F7"/>
    <w:rsid w:val="00162339"/>
    <w:rsid w:val="001B67AF"/>
    <w:rsid w:val="001B7038"/>
    <w:rsid w:val="005B1911"/>
    <w:rsid w:val="00661A70"/>
    <w:rsid w:val="007837BB"/>
    <w:rsid w:val="007874FC"/>
    <w:rsid w:val="007943D5"/>
    <w:rsid w:val="008570F0"/>
    <w:rsid w:val="00870CFD"/>
    <w:rsid w:val="009A3193"/>
    <w:rsid w:val="00A502BD"/>
    <w:rsid w:val="00AD2382"/>
    <w:rsid w:val="00B9078C"/>
    <w:rsid w:val="00C330AE"/>
    <w:rsid w:val="00D033C7"/>
    <w:rsid w:val="00D50F6C"/>
    <w:rsid w:val="00D60676"/>
    <w:rsid w:val="00D6192D"/>
    <w:rsid w:val="00D97497"/>
    <w:rsid w:val="00E37DEF"/>
    <w:rsid w:val="00F9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4DEB"/>
  <w15:chartTrackingRefBased/>
  <w15:docId w15:val="{DBBDE756-49BB-4C19-A729-F4772A6D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191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1911"/>
    <w:rPr>
      <w:rFonts w:ascii="Times New Roman" w:eastAsia="Times New Roman" w:hAnsi="Times New Roman" w:cs="Times New Roman"/>
      <w:sz w:val="20"/>
      <w:szCs w:val="20"/>
    </w:rPr>
  </w:style>
  <w:style w:type="paragraph" w:styleId="ListParagraph">
    <w:name w:val="List Paragraph"/>
    <w:basedOn w:val="Normal"/>
    <w:uiPriority w:val="34"/>
    <w:qFormat/>
    <w:rsid w:val="00E37DEF"/>
    <w:pPr>
      <w:ind w:left="720"/>
      <w:contextualSpacing/>
    </w:pPr>
  </w:style>
  <w:style w:type="paragraph" w:styleId="Header">
    <w:name w:val="header"/>
    <w:basedOn w:val="Normal"/>
    <w:link w:val="HeaderChar"/>
    <w:uiPriority w:val="99"/>
    <w:unhideWhenUsed/>
    <w:rsid w:val="00D50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6C"/>
  </w:style>
  <w:style w:type="paragraph" w:styleId="Footer">
    <w:name w:val="footer"/>
    <w:basedOn w:val="Normal"/>
    <w:link w:val="FooterChar"/>
    <w:uiPriority w:val="99"/>
    <w:unhideWhenUsed/>
    <w:rsid w:val="00D50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hatit</dc:creator>
  <cp:keywords/>
  <dc:description/>
  <cp:lastModifiedBy>5278</cp:lastModifiedBy>
  <cp:revision>3</cp:revision>
  <cp:lastPrinted>2023-03-03T03:46:00Z</cp:lastPrinted>
  <dcterms:created xsi:type="dcterms:W3CDTF">2024-06-28T08:15:00Z</dcterms:created>
  <dcterms:modified xsi:type="dcterms:W3CDTF">2024-06-28T09:05:00Z</dcterms:modified>
</cp:coreProperties>
</file>